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9DF8D" w14:textId="3FABFA82" w:rsidR="00AB13DB" w:rsidRDefault="00AB13DB">
      <w:r>
        <w:t>Promoting The Jason Foundation Internally for September</w:t>
      </w:r>
    </w:p>
    <w:p w14:paraId="602168EC" w14:textId="2ED0EA21" w:rsidR="006A4C9D" w:rsidRDefault="0022651E">
      <w:r>
        <w:t xml:space="preserve">The nature of our </w:t>
      </w:r>
      <w:r w:rsidR="00AB13DB">
        <w:t>affiliation dictates that we typically</w:t>
      </w:r>
      <w:r w:rsidR="00381DDA">
        <w:t xml:space="preserve"> promote our programs and services throughout the communities that we serve.  This September, it is important to remember that </w:t>
      </w:r>
      <w:r w:rsidR="006E09F8">
        <w:t xml:space="preserve">our colleagues and coworkers may not be aware of the resources that are available to them through our partnership.  Below are some ideas on how to promote Suicide Prevention Month and our collaboration </w:t>
      </w:r>
      <w:r w:rsidR="00315571">
        <w:t xml:space="preserve">inside of your Affiliate Office. </w:t>
      </w:r>
    </w:p>
    <w:p w14:paraId="3E3C2664" w14:textId="3DA4439D" w:rsidR="00733326" w:rsidRDefault="00733326">
      <w:r>
        <w:t xml:space="preserve">More information on each of these items can be obtained from your Division Director. </w:t>
      </w:r>
    </w:p>
    <w:p w14:paraId="043A9364" w14:textId="0975B9A9" w:rsidR="00733326" w:rsidRDefault="00733326" w:rsidP="00733326">
      <w:pPr>
        <w:pStyle w:val="ListParagraph"/>
        <w:numPr>
          <w:ilvl w:val="0"/>
          <w:numId w:val="2"/>
        </w:numPr>
      </w:pPr>
      <w:r>
        <w:t xml:space="preserve">Set up an informational table </w:t>
      </w:r>
      <w:r w:rsidR="00263D53">
        <w:t xml:space="preserve">in your lunch or break room.  This can be used to highlight the </w:t>
      </w:r>
      <w:r w:rsidR="00E97D80">
        <w:t>various</w:t>
      </w:r>
      <w:r w:rsidR="00263D53">
        <w:t xml:space="preserve"> </w:t>
      </w:r>
      <w:r w:rsidR="00E97D80">
        <w:t xml:space="preserve">JFI </w:t>
      </w:r>
      <w:r w:rsidR="00263D53">
        <w:t xml:space="preserve">programs that would be applicable to your staff. </w:t>
      </w:r>
    </w:p>
    <w:p w14:paraId="7A9E673D" w14:textId="041000F8" w:rsidR="00263D53" w:rsidRDefault="00263D53" w:rsidP="00733326">
      <w:pPr>
        <w:pStyle w:val="ListParagraph"/>
        <w:numPr>
          <w:ilvl w:val="0"/>
          <w:numId w:val="2"/>
        </w:numPr>
      </w:pPr>
      <w:r>
        <w:t xml:space="preserve">Provide each </w:t>
      </w:r>
      <w:r w:rsidR="00E97D80">
        <w:t xml:space="preserve">employee with information detailing our smartphone app, “A Friend Asks.” </w:t>
      </w:r>
      <w:r w:rsidR="00E97D80">
        <w:t>Encourage them to download the app on their phone as well</w:t>
      </w:r>
      <w:r w:rsidR="00E97D80">
        <w:br/>
        <w:t>as their children’s phones.</w:t>
      </w:r>
    </w:p>
    <w:p w14:paraId="636D1DE8" w14:textId="3263CD79" w:rsidR="00E97D80" w:rsidRDefault="00E97D80" w:rsidP="00733326">
      <w:pPr>
        <w:pStyle w:val="ListParagraph"/>
        <w:numPr>
          <w:ilvl w:val="0"/>
          <w:numId w:val="2"/>
        </w:numPr>
      </w:pPr>
      <w:r>
        <w:t xml:space="preserve">Highlight </w:t>
      </w:r>
      <w:r w:rsidR="00D7170B">
        <w:t xml:space="preserve">our Parent Resource Program using our rack card or electronically. Staff members may benefit from the valuable information on how to help their child who may be struggling. </w:t>
      </w:r>
    </w:p>
    <w:p w14:paraId="221FECC0" w14:textId="3515C998" w:rsidR="00340C18" w:rsidRDefault="00340C18" w:rsidP="00733326">
      <w:pPr>
        <w:pStyle w:val="ListParagraph"/>
        <w:numPr>
          <w:ilvl w:val="0"/>
          <w:numId w:val="2"/>
        </w:numPr>
      </w:pPr>
      <w:r>
        <w:t>Consider having a “Jeans for Jason” day or “Casual for a Cause” event.  This would allow staff to dress down for a day while highlight</w:t>
      </w:r>
      <w:r w:rsidR="00562320">
        <w:t xml:space="preserve">ing our affiliation.  </w:t>
      </w:r>
      <w:r w:rsidR="00170ABF">
        <w:t xml:space="preserve">Your Division Director can help to </w:t>
      </w:r>
      <w:r w:rsidR="004A1FC7">
        <w:t xml:space="preserve">plan this event. </w:t>
      </w:r>
    </w:p>
    <w:p w14:paraId="38474705" w14:textId="3EF65B2A" w:rsidR="00D37431" w:rsidRDefault="00D37431" w:rsidP="001E2CAC">
      <w:pPr>
        <w:pStyle w:val="ListParagraph"/>
        <w:numPr>
          <w:ilvl w:val="0"/>
          <w:numId w:val="1"/>
        </w:numPr>
      </w:pPr>
      <w:r>
        <w:t xml:space="preserve">Participate in an </w:t>
      </w:r>
      <w:r w:rsidRPr="00D37431">
        <w:rPr>
          <w:i/>
          <w:iCs/>
        </w:rPr>
        <w:t>I Won’t Be Silent</w:t>
      </w:r>
      <w:r>
        <w:t xml:space="preserve"> campaign. </w:t>
      </w:r>
      <w:r w:rsidR="001E2CAC">
        <w:t>Visit</w:t>
      </w:r>
      <w:r w:rsidR="001E2CAC">
        <w:t xml:space="preserve"> each department</w:t>
      </w:r>
      <w:r w:rsidR="001E2CAC">
        <w:br/>
        <w:t xml:space="preserve">and use our pull-out sign and take pictures of each department and post them on a </w:t>
      </w:r>
      <w:r w:rsidR="001E2CAC">
        <w:br/>
        <w:t>wall in the hospital that everyone passes by during the day. If you do not have a</w:t>
      </w:r>
      <w:r w:rsidR="001E2CAC">
        <w:br/>
        <w:t>pull-out sign you can download a sign or banner from the website. Create a video of the various departments holding the sign and post the video</w:t>
      </w:r>
      <w:r w:rsidR="001E2CAC">
        <w:t xml:space="preserve"> </w:t>
      </w:r>
      <w:r w:rsidR="001E2CAC">
        <w:t>on your social media page. Hang</w:t>
      </w:r>
      <w:r w:rsidR="001E2CAC" w:rsidRPr="001E2CAC">
        <w:rPr>
          <w:i/>
          <w:iCs/>
        </w:rPr>
        <w:t xml:space="preserve"> </w:t>
      </w:r>
      <w:r w:rsidR="001E2CAC" w:rsidRPr="00D37431">
        <w:rPr>
          <w:i/>
          <w:iCs/>
        </w:rPr>
        <w:t>I Won’t Be Silent</w:t>
      </w:r>
      <w:r w:rsidR="001E2CAC">
        <w:t xml:space="preserve"> signs or banners throughout the hospital.</w:t>
      </w:r>
      <w:r w:rsidR="001E2CAC">
        <w:t xml:space="preserve"> </w:t>
      </w:r>
      <w:hyperlink r:id="rId7" w:history="1">
        <w:r w:rsidR="001E2CAC" w:rsidRPr="001569E5">
          <w:rPr>
            <w:rStyle w:val="Hyperlink"/>
          </w:rPr>
          <w:t>www.iwontbesilent.com</w:t>
        </w:r>
      </w:hyperlink>
    </w:p>
    <w:p w14:paraId="02530062" w14:textId="77777777" w:rsidR="001E2CAC" w:rsidRDefault="001E2CAC" w:rsidP="001E2CAC">
      <w:pPr>
        <w:pStyle w:val="ListParagraph"/>
      </w:pPr>
    </w:p>
    <w:sectPr w:rsidR="001E2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04B6A"/>
    <w:multiLevelType w:val="hybridMultilevel"/>
    <w:tmpl w:val="2D6A8936"/>
    <w:lvl w:ilvl="0" w:tplc="3D8E019C">
      <w:start w:val="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A1CA0"/>
    <w:multiLevelType w:val="hybridMultilevel"/>
    <w:tmpl w:val="B324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85633">
    <w:abstractNumId w:val="0"/>
  </w:num>
  <w:num w:numId="2" w16cid:durableId="540828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1D"/>
    <w:rsid w:val="000C4DE6"/>
    <w:rsid w:val="00170ABF"/>
    <w:rsid w:val="001E2CAC"/>
    <w:rsid w:val="001F3B17"/>
    <w:rsid w:val="0022651E"/>
    <w:rsid w:val="0022759A"/>
    <w:rsid w:val="002442B9"/>
    <w:rsid w:val="00252A8E"/>
    <w:rsid w:val="00263D53"/>
    <w:rsid w:val="00280F0C"/>
    <w:rsid w:val="00315571"/>
    <w:rsid w:val="00340C18"/>
    <w:rsid w:val="00381DDA"/>
    <w:rsid w:val="004706C9"/>
    <w:rsid w:val="004923A5"/>
    <w:rsid w:val="004A1FC7"/>
    <w:rsid w:val="00562320"/>
    <w:rsid w:val="005B3106"/>
    <w:rsid w:val="006667D5"/>
    <w:rsid w:val="006A4C9D"/>
    <w:rsid w:val="006E09F8"/>
    <w:rsid w:val="00733326"/>
    <w:rsid w:val="00837F0C"/>
    <w:rsid w:val="009C5958"/>
    <w:rsid w:val="009C728E"/>
    <w:rsid w:val="00A317DF"/>
    <w:rsid w:val="00AA0625"/>
    <w:rsid w:val="00AB13DB"/>
    <w:rsid w:val="00B80BAF"/>
    <w:rsid w:val="00BF3A08"/>
    <w:rsid w:val="00C72A1D"/>
    <w:rsid w:val="00D16BF8"/>
    <w:rsid w:val="00D37431"/>
    <w:rsid w:val="00D7170B"/>
    <w:rsid w:val="00DC0BEE"/>
    <w:rsid w:val="00E276EF"/>
    <w:rsid w:val="00E97D80"/>
    <w:rsid w:val="00F45DD1"/>
    <w:rsid w:val="00F4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DA3E2"/>
  <w15:chartTrackingRefBased/>
  <w15:docId w15:val="{CADAFF14-8C95-4227-9231-5BB11ECA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2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A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A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A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A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A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A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A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A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A1D"/>
    <w:rPr>
      <w:rFonts w:eastAsiaTheme="majorEastAsia" w:cstheme="majorBidi"/>
      <w:color w:val="272727" w:themeColor="text1" w:themeTint="D8"/>
    </w:rPr>
  </w:style>
  <w:style w:type="paragraph" w:styleId="Title">
    <w:name w:val="Title"/>
    <w:basedOn w:val="Normal"/>
    <w:next w:val="Normal"/>
    <w:link w:val="TitleChar"/>
    <w:uiPriority w:val="10"/>
    <w:qFormat/>
    <w:rsid w:val="00C72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A1D"/>
    <w:pPr>
      <w:spacing w:before="160"/>
      <w:jc w:val="center"/>
    </w:pPr>
    <w:rPr>
      <w:i/>
      <w:iCs/>
      <w:color w:val="404040" w:themeColor="text1" w:themeTint="BF"/>
    </w:rPr>
  </w:style>
  <w:style w:type="character" w:customStyle="1" w:styleId="QuoteChar">
    <w:name w:val="Quote Char"/>
    <w:basedOn w:val="DefaultParagraphFont"/>
    <w:link w:val="Quote"/>
    <w:uiPriority w:val="29"/>
    <w:rsid w:val="00C72A1D"/>
    <w:rPr>
      <w:i/>
      <w:iCs/>
      <w:color w:val="404040" w:themeColor="text1" w:themeTint="BF"/>
    </w:rPr>
  </w:style>
  <w:style w:type="paragraph" w:styleId="ListParagraph">
    <w:name w:val="List Paragraph"/>
    <w:basedOn w:val="Normal"/>
    <w:uiPriority w:val="34"/>
    <w:qFormat/>
    <w:rsid w:val="00C72A1D"/>
    <w:pPr>
      <w:ind w:left="720"/>
      <w:contextualSpacing/>
    </w:pPr>
  </w:style>
  <w:style w:type="character" w:styleId="IntenseEmphasis">
    <w:name w:val="Intense Emphasis"/>
    <w:basedOn w:val="DefaultParagraphFont"/>
    <w:uiPriority w:val="21"/>
    <w:qFormat/>
    <w:rsid w:val="00C72A1D"/>
    <w:rPr>
      <w:i/>
      <w:iCs/>
      <w:color w:val="0F4761" w:themeColor="accent1" w:themeShade="BF"/>
    </w:rPr>
  </w:style>
  <w:style w:type="paragraph" w:styleId="IntenseQuote">
    <w:name w:val="Intense Quote"/>
    <w:basedOn w:val="Normal"/>
    <w:next w:val="Normal"/>
    <w:link w:val="IntenseQuoteChar"/>
    <w:uiPriority w:val="30"/>
    <w:qFormat/>
    <w:rsid w:val="00C72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A1D"/>
    <w:rPr>
      <w:i/>
      <w:iCs/>
      <w:color w:val="0F4761" w:themeColor="accent1" w:themeShade="BF"/>
    </w:rPr>
  </w:style>
  <w:style w:type="character" w:styleId="IntenseReference">
    <w:name w:val="Intense Reference"/>
    <w:basedOn w:val="DefaultParagraphFont"/>
    <w:uiPriority w:val="32"/>
    <w:qFormat/>
    <w:rsid w:val="00C72A1D"/>
    <w:rPr>
      <w:b/>
      <w:bCs/>
      <w:smallCaps/>
      <w:color w:val="0F4761" w:themeColor="accent1" w:themeShade="BF"/>
      <w:spacing w:val="5"/>
    </w:rPr>
  </w:style>
  <w:style w:type="character" w:styleId="Hyperlink">
    <w:name w:val="Hyperlink"/>
    <w:basedOn w:val="DefaultParagraphFont"/>
    <w:uiPriority w:val="99"/>
    <w:unhideWhenUsed/>
    <w:rsid w:val="00DC0BEE"/>
    <w:rPr>
      <w:color w:val="467886" w:themeColor="hyperlink"/>
      <w:u w:val="single"/>
    </w:rPr>
  </w:style>
  <w:style w:type="character" w:styleId="UnresolvedMention">
    <w:name w:val="Unresolved Mention"/>
    <w:basedOn w:val="DefaultParagraphFont"/>
    <w:uiPriority w:val="99"/>
    <w:semiHidden/>
    <w:unhideWhenUsed/>
    <w:rsid w:val="00DC0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iwontbesilen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E11168B99B7A478858599B3337D613" ma:contentTypeVersion="15" ma:contentTypeDescription="Create a new document." ma:contentTypeScope="" ma:versionID="6a4058d985e8bbc35ae85679a7d2fe72">
  <xsd:schema xmlns:xsd="http://www.w3.org/2001/XMLSchema" xmlns:xs="http://www.w3.org/2001/XMLSchema" xmlns:p="http://schemas.microsoft.com/office/2006/metadata/properties" xmlns:ns2="1276eb7b-d623-4939-9f29-b0943c11d43d" xmlns:ns3="6f7043cc-6992-4434-ab99-3153cc60d39d" targetNamespace="http://schemas.microsoft.com/office/2006/metadata/properties" ma:root="true" ma:fieldsID="9ff95fd58b57f99dc6d32e0e4c1e87c0" ns2:_="" ns3:_="">
    <xsd:import namespace="1276eb7b-d623-4939-9f29-b0943c11d43d"/>
    <xsd:import namespace="6f7043cc-6992-4434-ab99-3153cc60d3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6eb7b-d623-4939-9f29-b0943c11d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ee2a6b-c4a2-4382-8c3c-62e21c5c412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7043cc-6992-4434-ab99-3153cc60d39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755487-8f9c-419d-b233-2d136fcd4fc4}" ma:internalName="TaxCatchAll" ma:showField="CatchAllData" ma:web="6f7043cc-6992-4434-ab99-3153cc60d3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98C6D-5170-4FD2-AB2B-8A2D78F742A5}">
  <ds:schemaRefs>
    <ds:schemaRef ds:uri="http://schemas.microsoft.com/sharepoint/v3/contenttype/forms"/>
  </ds:schemaRefs>
</ds:datastoreItem>
</file>

<file path=customXml/itemProps2.xml><?xml version="1.0" encoding="utf-8"?>
<ds:datastoreItem xmlns:ds="http://schemas.openxmlformats.org/officeDocument/2006/customXml" ds:itemID="{FBCC2780-7691-4C34-B624-FC0DCE54D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6eb7b-d623-4939-9f29-b0943c11d43d"/>
    <ds:schemaRef ds:uri="6f7043cc-6992-4434-ab99-3153cc60d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294</Words>
  <Characters>1473</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Knight</dc:creator>
  <cp:keywords/>
  <dc:description/>
  <cp:lastModifiedBy>Brett Marciel</cp:lastModifiedBy>
  <cp:revision>17</cp:revision>
  <cp:lastPrinted>2024-08-09T13:57:00Z</cp:lastPrinted>
  <dcterms:created xsi:type="dcterms:W3CDTF">2024-08-09T14:15:00Z</dcterms:created>
  <dcterms:modified xsi:type="dcterms:W3CDTF">2024-08-13T15:46:00Z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28ca2c42c7e5f173a918fb9cc6d22048d47c6914868e38856649d0425212aa00</vt:lpwstr>
  </property>
</Properties>
</file>