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B6DA" w14:textId="7CF6DDE8" w:rsidR="00135DB8" w:rsidRPr="00F304B1" w:rsidRDefault="00107709">
      <w:pPr>
        <w:rPr>
          <w:rFonts w:cs="Times New Roman"/>
          <w:sz w:val="22"/>
          <w:szCs w:val="22"/>
        </w:rPr>
      </w:pPr>
      <w:r w:rsidRPr="00F304B1">
        <w:rPr>
          <w:rFonts w:cs="Times New Roman"/>
          <w:sz w:val="22"/>
          <w:szCs w:val="22"/>
        </w:rPr>
        <w:t>Resources for Help</w:t>
      </w:r>
    </w:p>
    <w:p w14:paraId="27D266C8" w14:textId="2B98CC1F" w:rsidR="00165BF9" w:rsidRPr="00F304B1" w:rsidRDefault="005276CC">
      <w:pPr>
        <w:rPr>
          <w:rFonts w:cs="Times New Roman"/>
          <w:sz w:val="22"/>
          <w:szCs w:val="22"/>
        </w:rPr>
      </w:pPr>
      <w:r>
        <w:rPr>
          <w:rFonts w:cs="Times New Roman"/>
          <w:sz w:val="22"/>
          <w:szCs w:val="22"/>
        </w:rPr>
        <w:t>We educate our youth on essential safety measures such as fire drills and how to call 911 in emergencies, along with other life-saving skills. However, when it comes to suicide, many people are unsure of whom to contact or where to seek help. There are numerous resources available across the country for individuals experiencing suicidal thoughts. September is Suicide Prevention Month, making it an ideal time to familiarize yourself with these resources.</w:t>
      </w:r>
    </w:p>
    <w:p w14:paraId="4DD84EA3" w14:textId="063FA3FE" w:rsidR="00CC54EC" w:rsidRPr="00F304B1" w:rsidRDefault="00CC54EC">
      <w:pPr>
        <w:rPr>
          <w:rFonts w:cs="Times New Roman"/>
          <w:sz w:val="22"/>
          <w:szCs w:val="22"/>
        </w:rPr>
      </w:pPr>
      <w:r w:rsidRPr="00F304B1">
        <w:rPr>
          <w:rFonts w:cs="Times New Roman"/>
          <w:sz w:val="22"/>
          <w:szCs w:val="22"/>
        </w:rPr>
        <w:t xml:space="preserve">The 988 Suicide &amp; Crisis Lifeline </w:t>
      </w:r>
      <w:r w:rsidR="00F00BDF" w:rsidRPr="00F304B1">
        <w:rPr>
          <w:rFonts w:cs="Times New Roman"/>
          <w:sz w:val="22"/>
          <w:szCs w:val="22"/>
        </w:rPr>
        <w:t>provides 24/7, free and confidential support for people in distress, prevention and crisis resources for you or your loved ones, and best practices for professionals in the United States. It can be reached by calling or texting 988</w:t>
      </w:r>
      <w:r w:rsidR="00856AFA" w:rsidRPr="00F304B1">
        <w:rPr>
          <w:rFonts w:cs="Times New Roman"/>
          <w:sz w:val="22"/>
          <w:szCs w:val="22"/>
        </w:rPr>
        <w:t xml:space="preserve">.  They also offer an online chat feature on their website at </w:t>
      </w:r>
      <w:hyperlink r:id="rId7" w:history="1">
        <w:r w:rsidR="00856AFA" w:rsidRPr="00F304B1">
          <w:rPr>
            <w:rStyle w:val="Hyperlink"/>
            <w:rFonts w:cs="Times New Roman"/>
            <w:sz w:val="22"/>
            <w:szCs w:val="22"/>
          </w:rPr>
          <w:t>www.988lifeline.org</w:t>
        </w:r>
      </w:hyperlink>
      <w:r w:rsidR="00856AFA" w:rsidRPr="00F304B1">
        <w:rPr>
          <w:rStyle w:val="Hyperlink"/>
          <w:rFonts w:cs="Times New Roman"/>
          <w:sz w:val="22"/>
          <w:szCs w:val="22"/>
        </w:rPr>
        <w:t>.</w:t>
      </w:r>
    </w:p>
    <w:p w14:paraId="28AC7096" w14:textId="7E97254E" w:rsidR="00334687" w:rsidRPr="00F304B1" w:rsidRDefault="00334687">
      <w:pPr>
        <w:rPr>
          <w:rFonts w:cs="Times New Roman"/>
          <w:sz w:val="22"/>
          <w:szCs w:val="22"/>
        </w:rPr>
      </w:pPr>
      <w:r w:rsidRPr="00F304B1">
        <w:rPr>
          <w:rFonts w:cs="Times New Roman"/>
          <w:sz w:val="22"/>
          <w:szCs w:val="22"/>
        </w:rPr>
        <w:t xml:space="preserve">The Substance Abuse and Mental Health Services Administration (SAMHSA) is the agency within the U.S. Department of Health and Human Services that leads public health efforts to advance the behavioral health of the nation. SAMHSA’s mission is to reduce the impact of substance abuse and mental illness on America’s communities.  They provide a Behavioral Health Treatment Services Locator, a confidential and anonymous source of information for persons seeking treatment facilities in the United States or U.S. Territories for substance use/addiction and/or mental health problems. </w:t>
      </w:r>
      <w:hyperlink r:id="rId8" w:history="1">
        <w:r w:rsidR="00B039EF" w:rsidRPr="00F304B1">
          <w:rPr>
            <w:rStyle w:val="Hyperlink"/>
            <w:rFonts w:cs="Times New Roman"/>
            <w:sz w:val="22"/>
            <w:szCs w:val="22"/>
          </w:rPr>
          <w:t>https://findtreatment.gov/</w:t>
        </w:r>
      </w:hyperlink>
      <w:r w:rsidR="00B039EF" w:rsidRPr="00F304B1">
        <w:rPr>
          <w:rFonts w:cs="Times New Roman"/>
          <w:sz w:val="22"/>
          <w:szCs w:val="22"/>
        </w:rPr>
        <w:t xml:space="preserve"> </w:t>
      </w:r>
    </w:p>
    <w:p w14:paraId="407DB169" w14:textId="2D8805FB" w:rsidR="00A44C03" w:rsidRDefault="00A44C03" w:rsidP="00A44C03">
      <w:pPr>
        <w:rPr>
          <w:sz w:val="22"/>
          <w:szCs w:val="22"/>
        </w:rPr>
      </w:pPr>
      <w:r w:rsidRPr="00F304B1">
        <w:rPr>
          <w:sz w:val="22"/>
          <w:szCs w:val="22"/>
        </w:rPr>
        <w:t>The Jason Foundation is a nationally recognized leader in youth</w:t>
      </w:r>
      <w:r w:rsidR="005276CC">
        <w:rPr>
          <w:sz w:val="22"/>
          <w:szCs w:val="22"/>
        </w:rPr>
        <w:t xml:space="preserve"> and young adult</w:t>
      </w:r>
      <w:r w:rsidRPr="00F304B1">
        <w:rPr>
          <w:sz w:val="22"/>
          <w:szCs w:val="22"/>
        </w:rPr>
        <w:t xml:space="preserve"> suicide awareness and prevention. It provides programs </w:t>
      </w:r>
      <w:r w:rsidR="005276CC" w:rsidRPr="00F304B1">
        <w:rPr>
          <w:sz w:val="22"/>
          <w:szCs w:val="22"/>
        </w:rPr>
        <w:t>for</w:t>
      </w:r>
      <w:r w:rsidRPr="00F304B1">
        <w:rPr>
          <w:sz w:val="22"/>
          <w:szCs w:val="22"/>
        </w:rPr>
        <w:t xml:space="preserve"> youth, parents, educators, and the community to help recognize when a young person may be struggling with thoughts of suicide and how to assist them. All programs and materials are offered at no cost to those with whom it contracts. Since 1997, The Jason Foundation has never charged a school, community, or individual for the use of any of its programs. Visit The Jason Foundation’s website to learn about the programs offered, where the nearest Jason Foundation Affiliate Office is to you, and how you can become involved in Suicide Prevention Awareness Month. </w:t>
      </w:r>
      <w:hyperlink r:id="rId9" w:history="1">
        <w:r w:rsidRPr="00F304B1">
          <w:rPr>
            <w:rStyle w:val="Hyperlink"/>
            <w:sz w:val="22"/>
            <w:szCs w:val="22"/>
          </w:rPr>
          <w:t>www.jasonfoundation.com</w:t>
        </w:r>
      </w:hyperlink>
      <w:r w:rsidRPr="00F304B1">
        <w:rPr>
          <w:sz w:val="22"/>
          <w:szCs w:val="22"/>
        </w:rPr>
        <w:t xml:space="preserve"> </w:t>
      </w:r>
    </w:p>
    <w:p w14:paraId="6FC0A9CA" w14:textId="77777777" w:rsidR="00D308A3" w:rsidRPr="0086221B" w:rsidRDefault="00D308A3" w:rsidP="00D308A3">
      <w:pPr>
        <w:rPr>
          <w:sz w:val="22"/>
          <w:szCs w:val="22"/>
        </w:rPr>
      </w:pPr>
      <w:r w:rsidRPr="0086221B">
        <w:rPr>
          <w:sz w:val="22"/>
          <w:szCs w:val="22"/>
          <w:highlight w:val="yellow"/>
        </w:rPr>
        <w:t>Our local Jason Foundation Affiliate Office at [Facility Name] serves as a hub where community members can obtain programs and services.  [Insert Facility Boiler Plate]. [Insert JFI Rep/Facility Contact Information].</w:t>
      </w:r>
      <w:r w:rsidRPr="0086221B">
        <w:rPr>
          <w:sz w:val="22"/>
          <w:szCs w:val="22"/>
        </w:rPr>
        <w:t xml:space="preserve"> </w:t>
      </w:r>
    </w:p>
    <w:p w14:paraId="2F1E2031" w14:textId="47543D07" w:rsidR="00165BF9" w:rsidRPr="00F304B1" w:rsidRDefault="005276CC">
      <w:pPr>
        <w:rPr>
          <w:rFonts w:cs="Times New Roman"/>
          <w:sz w:val="22"/>
          <w:szCs w:val="22"/>
        </w:rPr>
      </w:pPr>
      <w:r>
        <w:rPr>
          <w:rFonts w:cs="Times New Roman"/>
          <w:sz w:val="22"/>
          <w:szCs w:val="22"/>
        </w:rPr>
        <w:t>Familiarize yourself with these resources and those around you so you can help someone in need. Make sure others know what’s available so that suicide prevention assistance becomes common knowledge.</w:t>
      </w:r>
    </w:p>
    <w:p w14:paraId="0F94C192" w14:textId="77777777" w:rsidR="00E644FB" w:rsidRPr="00F304B1" w:rsidRDefault="00E644FB">
      <w:pPr>
        <w:rPr>
          <w:rFonts w:ascii="Times New Roman" w:hAnsi="Times New Roman" w:cs="Times New Roman"/>
          <w:sz w:val="22"/>
          <w:szCs w:val="22"/>
        </w:rPr>
      </w:pPr>
    </w:p>
    <w:p w14:paraId="18EF7934" w14:textId="77777777" w:rsidR="00165BF9" w:rsidRPr="00F304B1" w:rsidRDefault="00165BF9">
      <w:pPr>
        <w:rPr>
          <w:rFonts w:ascii="Times New Roman" w:hAnsi="Times New Roman" w:cs="Times New Roman"/>
          <w:sz w:val="22"/>
          <w:szCs w:val="22"/>
        </w:rPr>
      </w:pPr>
    </w:p>
    <w:sectPr w:rsidR="00165BF9" w:rsidRPr="00F30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09"/>
    <w:rsid w:val="000A40A6"/>
    <w:rsid w:val="00107709"/>
    <w:rsid w:val="00135DB8"/>
    <w:rsid w:val="00165BF9"/>
    <w:rsid w:val="00241D3E"/>
    <w:rsid w:val="002C115E"/>
    <w:rsid w:val="002D7D64"/>
    <w:rsid w:val="0032419E"/>
    <w:rsid w:val="00334687"/>
    <w:rsid w:val="00470EB6"/>
    <w:rsid w:val="005246F7"/>
    <w:rsid w:val="005276CC"/>
    <w:rsid w:val="00605D35"/>
    <w:rsid w:val="00776221"/>
    <w:rsid w:val="007905BD"/>
    <w:rsid w:val="007B6432"/>
    <w:rsid w:val="007F01C1"/>
    <w:rsid w:val="00856AFA"/>
    <w:rsid w:val="0095164F"/>
    <w:rsid w:val="00960C62"/>
    <w:rsid w:val="0096736C"/>
    <w:rsid w:val="00A44C03"/>
    <w:rsid w:val="00A56740"/>
    <w:rsid w:val="00B039EF"/>
    <w:rsid w:val="00CB426D"/>
    <w:rsid w:val="00CC54EC"/>
    <w:rsid w:val="00D308A3"/>
    <w:rsid w:val="00D5733C"/>
    <w:rsid w:val="00DB6855"/>
    <w:rsid w:val="00DF0FAF"/>
    <w:rsid w:val="00E61C64"/>
    <w:rsid w:val="00E644FB"/>
    <w:rsid w:val="00F00BDF"/>
    <w:rsid w:val="00F3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746AC"/>
  <w15:chartTrackingRefBased/>
  <w15:docId w15:val="{285665EC-7FD4-44B7-90B1-3BD01AD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09"/>
    <w:rPr>
      <w:rFonts w:eastAsiaTheme="majorEastAsia" w:cstheme="majorBidi"/>
      <w:color w:val="272727" w:themeColor="text1" w:themeTint="D8"/>
    </w:rPr>
  </w:style>
  <w:style w:type="paragraph" w:styleId="Title">
    <w:name w:val="Title"/>
    <w:basedOn w:val="Normal"/>
    <w:next w:val="Normal"/>
    <w:link w:val="TitleChar"/>
    <w:uiPriority w:val="10"/>
    <w:qFormat/>
    <w:rsid w:val="00107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09"/>
    <w:pPr>
      <w:spacing w:before="160"/>
      <w:jc w:val="center"/>
    </w:pPr>
    <w:rPr>
      <w:i/>
      <w:iCs/>
      <w:color w:val="404040" w:themeColor="text1" w:themeTint="BF"/>
    </w:rPr>
  </w:style>
  <w:style w:type="character" w:customStyle="1" w:styleId="QuoteChar">
    <w:name w:val="Quote Char"/>
    <w:basedOn w:val="DefaultParagraphFont"/>
    <w:link w:val="Quote"/>
    <w:uiPriority w:val="29"/>
    <w:rsid w:val="00107709"/>
    <w:rPr>
      <w:i/>
      <w:iCs/>
      <w:color w:val="404040" w:themeColor="text1" w:themeTint="BF"/>
    </w:rPr>
  </w:style>
  <w:style w:type="paragraph" w:styleId="ListParagraph">
    <w:name w:val="List Paragraph"/>
    <w:basedOn w:val="Normal"/>
    <w:uiPriority w:val="34"/>
    <w:qFormat/>
    <w:rsid w:val="00107709"/>
    <w:pPr>
      <w:ind w:left="720"/>
      <w:contextualSpacing/>
    </w:pPr>
  </w:style>
  <w:style w:type="character" w:styleId="IntenseEmphasis">
    <w:name w:val="Intense Emphasis"/>
    <w:basedOn w:val="DefaultParagraphFont"/>
    <w:uiPriority w:val="21"/>
    <w:qFormat/>
    <w:rsid w:val="00107709"/>
    <w:rPr>
      <w:i/>
      <w:iCs/>
      <w:color w:val="0F4761" w:themeColor="accent1" w:themeShade="BF"/>
    </w:rPr>
  </w:style>
  <w:style w:type="paragraph" w:styleId="IntenseQuote">
    <w:name w:val="Intense Quote"/>
    <w:basedOn w:val="Normal"/>
    <w:next w:val="Normal"/>
    <w:link w:val="IntenseQuoteChar"/>
    <w:uiPriority w:val="30"/>
    <w:qFormat/>
    <w:rsid w:val="00107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09"/>
    <w:rPr>
      <w:i/>
      <w:iCs/>
      <w:color w:val="0F4761" w:themeColor="accent1" w:themeShade="BF"/>
    </w:rPr>
  </w:style>
  <w:style w:type="character" w:styleId="IntenseReference">
    <w:name w:val="Intense Reference"/>
    <w:basedOn w:val="DefaultParagraphFont"/>
    <w:uiPriority w:val="32"/>
    <w:qFormat/>
    <w:rsid w:val="00107709"/>
    <w:rPr>
      <w:b/>
      <w:bCs/>
      <w:smallCaps/>
      <w:color w:val="0F4761" w:themeColor="accent1" w:themeShade="BF"/>
      <w:spacing w:val="5"/>
    </w:rPr>
  </w:style>
  <w:style w:type="character" w:styleId="Hyperlink">
    <w:name w:val="Hyperlink"/>
    <w:basedOn w:val="DefaultParagraphFont"/>
    <w:uiPriority w:val="99"/>
    <w:unhideWhenUsed/>
    <w:rsid w:val="00241D3E"/>
    <w:rPr>
      <w:color w:val="467886" w:themeColor="hyperlink"/>
      <w:u w:val="single"/>
    </w:rPr>
  </w:style>
  <w:style w:type="character" w:styleId="UnresolvedMention">
    <w:name w:val="Unresolved Mention"/>
    <w:basedOn w:val="DefaultParagraphFont"/>
    <w:uiPriority w:val="99"/>
    <w:semiHidden/>
    <w:unhideWhenUsed/>
    <w:rsid w:val="00241D3E"/>
    <w:rPr>
      <w:color w:val="605E5C"/>
      <w:shd w:val="clear" w:color="auto" w:fill="E1DFDD"/>
    </w:rPr>
  </w:style>
  <w:style w:type="paragraph" w:styleId="Revision">
    <w:name w:val="Revision"/>
    <w:hidden/>
    <w:uiPriority w:val="99"/>
    <w:semiHidden/>
    <w:rsid w:val="00CB4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treatment.gov/" TargetMode="External"/><Relationship Id="rId3" Type="http://schemas.openxmlformats.org/officeDocument/2006/relationships/customXml" Target="../customXml/item3.xml"/><Relationship Id="rId7" Type="http://schemas.openxmlformats.org/officeDocument/2006/relationships/hyperlink" Target="http://www.988lifel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ason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Props1.xml><?xml version="1.0" encoding="utf-8"?>
<ds:datastoreItem xmlns:ds="http://schemas.openxmlformats.org/officeDocument/2006/customXml" ds:itemID="{D378F4CA-C3D5-4851-A77B-70B5AA15E184}">
  <ds:schemaRefs>
    <ds:schemaRef ds:uri="http://schemas.microsoft.com/sharepoint/v3/contenttype/forms"/>
  </ds:schemaRefs>
</ds:datastoreItem>
</file>

<file path=customXml/itemProps2.xml><?xml version="1.0" encoding="utf-8"?>
<ds:datastoreItem xmlns:ds="http://schemas.openxmlformats.org/officeDocument/2006/customXml" ds:itemID="{4A72E05F-2697-4474-9AFA-D3EB4BD4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D335C-8C4B-47BE-9884-5570C8FFB804}">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2319</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19</cp:revision>
  <dcterms:created xsi:type="dcterms:W3CDTF">2024-08-08T19:59:00Z</dcterms:created>
  <dcterms:modified xsi:type="dcterms:W3CDTF">2025-08-18T17:59:00Z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d1bb1485b031293352247980f403e405772b2af69b5a6a1b65b9b6c31bf165fc</vt:lpwstr>
  </property>
  <property fmtid="{D5CDD505-2E9C-101B-9397-08002B2CF9AE}" pid="3" name="ContentTypeId">
    <vt:lpwstr>0x010100EBE11168B99B7A478858599B3337D613</vt:lpwstr>
  </property>
  <property fmtid="{D5CDD505-2E9C-101B-9397-08002B2CF9AE}" pid="4" name="MediaServiceImageTags">
    <vt:lpwstr/>
  </property>
</Properties>
</file>